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66D9" w14:textId="685C04EE" w:rsidR="00EC4FDC" w:rsidRPr="00256FFA" w:rsidRDefault="009D4766" w:rsidP="00256FFA">
      <w:pPr>
        <w:spacing w:before="156" w:after="156"/>
        <w:ind w:firstLineChars="200" w:firstLine="482"/>
        <w:jc w:val="center"/>
        <w:rPr>
          <w:b/>
          <w:bCs/>
        </w:rPr>
      </w:pPr>
      <w:r w:rsidRPr="00256FFA">
        <w:rPr>
          <w:b/>
          <w:bCs/>
        </w:rPr>
        <w:t>关于为世界中</w:t>
      </w:r>
      <w:proofErr w:type="gramStart"/>
      <w:r w:rsidRPr="00256FFA">
        <w:rPr>
          <w:b/>
          <w:bCs/>
        </w:rPr>
        <w:t>联团体</w:t>
      </w:r>
      <w:proofErr w:type="gramEnd"/>
      <w:r w:rsidRPr="00256FFA">
        <w:rPr>
          <w:b/>
          <w:bCs/>
        </w:rPr>
        <w:t>会员提供科研数据管理平台优惠服务的说明</w:t>
      </w:r>
    </w:p>
    <w:p w14:paraId="621E2C09" w14:textId="0D24503D" w:rsidR="00C63952" w:rsidRPr="00256FFA" w:rsidRDefault="00C63952" w:rsidP="00256FFA">
      <w:pPr>
        <w:spacing w:before="156" w:after="156"/>
        <w:ind w:firstLineChars="200" w:firstLine="480"/>
      </w:pPr>
      <w:r w:rsidRPr="00256FFA">
        <w:t>为更好服务于世界中</w:t>
      </w:r>
      <w:proofErr w:type="gramStart"/>
      <w:r w:rsidRPr="00256FFA">
        <w:t>联团体</w:t>
      </w:r>
      <w:proofErr w:type="gramEnd"/>
      <w:r w:rsidRPr="00256FFA">
        <w:t>会员及各专业委员会、产业联盟，循</w:t>
      </w:r>
      <w:proofErr w:type="gramStart"/>
      <w:r w:rsidRPr="00256FFA">
        <w:t>证中心</w:t>
      </w:r>
      <w:proofErr w:type="gramEnd"/>
      <w:r w:rsidR="006042FE" w:rsidRPr="00256FFA">
        <w:t>筛选了优秀的数据管理系统（</w:t>
      </w:r>
      <w:r w:rsidR="006042FE" w:rsidRPr="00256FFA">
        <w:t>EDC</w:t>
      </w:r>
      <w:r w:rsidR="006042FE" w:rsidRPr="00256FFA">
        <w:t>）系统，为科研院所的数据管理、数据仓库建设、文件管理及财务管理提供</w:t>
      </w:r>
      <w:r w:rsidRPr="00256FFA">
        <w:t>优惠的</w:t>
      </w:r>
      <w:r w:rsidR="006042FE" w:rsidRPr="00256FFA">
        <w:t>技术支持。</w:t>
      </w:r>
    </w:p>
    <w:p w14:paraId="0A29DFB5" w14:textId="427C8CEE" w:rsidR="000859BF" w:rsidRPr="00256FFA" w:rsidRDefault="00C63952" w:rsidP="00256FFA">
      <w:pPr>
        <w:spacing w:before="156" w:after="156"/>
        <w:ind w:firstLineChars="200" w:firstLine="480"/>
        <w:rPr>
          <w:b/>
          <w:bCs/>
        </w:rPr>
      </w:pPr>
      <w:r w:rsidRPr="00256FFA">
        <w:t>结合数据管理的市场现状，</w:t>
      </w:r>
      <w:proofErr w:type="gramStart"/>
      <w:r w:rsidRPr="00256FFA">
        <w:t>我部门</w:t>
      </w:r>
      <w:proofErr w:type="gramEnd"/>
      <w:r w:rsidRPr="00256FFA">
        <w:t>为世界中联关联团体提供临床研究</w:t>
      </w:r>
      <w:r w:rsidR="00257A9B" w:rsidRPr="00256FFA">
        <w:t>数据管理平台优惠服务，相关说明如下：</w:t>
      </w:r>
    </w:p>
    <w:p w14:paraId="00E36591" w14:textId="4C0E8824" w:rsidR="009D4766" w:rsidRPr="00256FFA" w:rsidRDefault="00C63952" w:rsidP="00256FFA">
      <w:pPr>
        <w:spacing w:before="156" w:after="156"/>
        <w:ind w:firstLineChars="200" w:firstLine="482"/>
      </w:pPr>
      <w:r w:rsidRPr="00256FFA">
        <w:rPr>
          <w:b/>
          <w:bCs/>
        </w:rPr>
        <w:t>1</w:t>
      </w:r>
      <w:r w:rsidRPr="00256FFA">
        <w:rPr>
          <w:b/>
          <w:bCs/>
        </w:rPr>
        <w:t>、</w:t>
      </w:r>
      <w:r w:rsidR="00980DA0" w:rsidRPr="00256FFA">
        <w:t>本次优惠服务不涉及</w:t>
      </w:r>
      <w:r w:rsidRPr="00256FFA">
        <w:t>临床研究数据</w:t>
      </w:r>
      <w:r w:rsidR="00980DA0" w:rsidRPr="00256FFA">
        <w:t>的</w:t>
      </w:r>
      <w:r w:rsidR="009D4766" w:rsidRPr="00256FFA">
        <w:t>知识产权</w:t>
      </w:r>
      <w:r w:rsidR="000F452C" w:rsidRPr="00256FFA">
        <w:t>归属</w:t>
      </w:r>
      <w:r w:rsidR="00980DA0" w:rsidRPr="00256FFA">
        <w:t>，我们默认其属于</w:t>
      </w:r>
      <w:r w:rsidR="009D4766" w:rsidRPr="00256FFA">
        <w:t>数据生产者；</w:t>
      </w:r>
    </w:p>
    <w:p w14:paraId="2EBC1543" w14:textId="65454E2C" w:rsidR="009D4766" w:rsidRPr="00256FFA" w:rsidRDefault="00980DA0" w:rsidP="00256FFA">
      <w:pPr>
        <w:spacing w:before="156" w:after="156"/>
        <w:ind w:firstLineChars="200" w:firstLine="482"/>
      </w:pPr>
      <w:r w:rsidRPr="00256FFA">
        <w:rPr>
          <w:b/>
          <w:bCs/>
        </w:rPr>
        <w:t>2</w:t>
      </w:r>
      <w:r w:rsidRPr="00256FFA">
        <w:rPr>
          <w:b/>
          <w:bCs/>
        </w:rPr>
        <w:t>、本次活动可以依据各研究的具体需求，将软件</w:t>
      </w:r>
      <w:r w:rsidR="009D4766" w:rsidRPr="00256FFA">
        <w:rPr>
          <w:b/>
          <w:bCs/>
        </w:rPr>
        <w:t>系统部署</w:t>
      </w:r>
      <w:r w:rsidR="009D4766" w:rsidRPr="00256FFA">
        <w:t>在公有云、私有云和独立服务器（需</w:t>
      </w:r>
      <w:r w:rsidRPr="00256FFA">
        <w:t>先行</w:t>
      </w:r>
      <w:r w:rsidR="009D4766" w:rsidRPr="00256FFA">
        <w:t>配置网络）；</w:t>
      </w:r>
    </w:p>
    <w:p w14:paraId="0F533F6F" w14:textId="3F125A99" w:rsidR="009D4766" w:rsidRPr="00256FFA" w:rsidRDefault="00980DA0" w:rsidP="00256FFA">
      <w:pPr>
        <w:spacing w:before="156" w:after="156"/>
        <w:ind w:firstLineChars="200" w:firstLine="482"/>
      </w:pPr>
      <w:r w:rsidRPr="00256FFA">
        <w:rPr>
          <w:b/>
          <w:bCs/>
        </w:rPr>
        <w:t>3</w:t>
      </w:r>
      <w:r w:rsidRPr="00256FFA">
        <w:rPr>
          <w:b/>
          <w:bCs/>
        </w:rPr>
        <w:t>、本次</w:t>
      </w:r>
      <w:r w:rsidR="009D4766" w:rsidRPr="00256FFA">
        <w:rPr>
          <w:b/>
          <w:bCs/>
        </w:rPr>
        <w:t>优惠</w:t>
      </w:r>
      <w:r w:rsidRPr="00256FFA">
        <w:rPr>
          <w:b/>
          <w:bCs/>
        </w:rPr>
        <w:t>适用于</w:t>
      </w:r>
      <w:r w:rsidR="009D4766" w:rsidRPr="00256FFA">
        <w:t>经世界中联</w:t>
      </w:r>
      <w:r w:rsidR="000F452C" w:rsidRPr="00256FFA">
        <w:t>秘书处、</w:t>
      </w:r>
      <w:r w:rsidR="009D4766" w:rsidRPr="00256FFA">
        <w:t>会员团体推荐的或经临床循</w:t>
      </w:r>
      <w:proofErr w:type="gramStart"/>
      <w:r w:rsidR="009D4766" w:rsidRPr="00256FFA">
        <w:t>证研究</w:t>
      </w:r>
      <w:proofErr w:type="gramEnd"/>
      <w:r w:rsidR="009D4766" w:rsidRPr="00256FFA">
        <w:t>指导中心立项的</w:t>
      </w:r>
      <w:r w:rsidRPr="00256FFA">
        <w:t>临床</w:t>
      </w:r>
      <w:r w:rsidR="009D4766" w:rsidRPr="00256FFA">
        <w:t>研究</w:t>
      </w:r>
      <w:r w:rsidRPr="00256FFA">
        <w:t>，包括但不限于</w:t>
      </w:r>
      <w:r w:rsidR="00011588" w:rsidRPr="00256FFA">
        <w:t>政府</w:t>
      </w:r>
      <w:r w:rsidR="00011588" w:rsidRPr="00256FFA">
        <w:t>/</w:t>
      </w:r>
      <w:r w:rsidR="00011588" w:rsidRPr="00256FFA">
        <w:t>学会</w:t>
      </w:r>
      <w:r w:rsidR="00011588" w:rsidRPr="00256FFA">
        <w:t>/</w:t>
      </w:r>
      <w:r w:rsidR="00011588" w:rsidRPr="00256FFA">
        <w:t>学校科研院所课题（不涉及新产品注册）的项目</w:t>
      </w:r>
      <w:r w:rsidR="009D4766" w:rsidRPr="00256FFA">
        <w:t>；</w:t>
      </w:r>
    </w:p>
    <w:p w14:paraId="4D1BEB8C" w14:textId="7F316692" w:rsidR="009D4766" w:rsidRPr="00256FFA" w:rsidRDefault="00980DA0" w:rsidP="00256FFA">
      <w:pPr>
        <w:spacing w:before="156" w:after="156"/>
        <w:ind w:firstLineChars="200" w:firstLine="482"/>
      </w:pPr>
      <w:r w:rsidRPr="00256FFA">
        <w:rPr>
          <w:b/>
          <w:bCs/>
        </w:rPr>
        <w:t>4</w:t>
      </w:r>
      <w:r w:rsidRPr="00256FFA">
        <w:rPr>
          <w:b/>
          <w:bCs/>
        </w:rPr>
        <w:t>、</w:t>
      </w:r>
      <w:r w:rsidR="009D4766" w:rsidRPr="00256FFA">
        <w:rPr>
          <w:b/>
          <w:bCs/>
        </w:rPr>
        <w:t>优惠范围：</w:t>
      </w:r>
      <w:r w:rsidR="009D4766" w:rsidRPr="00256FFA">
        <w:t>基本功能（随机系统和</w:t>
      </w:r>
      <w:r w:rsidR="009D4766" w:rsidRPr="00256FFA">
        <w:t>EDC</w:t>
      </w:r>
      <w:r w:rsidR="009D4766" w:rsidRPr="00256FFA">
        <w:t>数据采集（电脑端））。不含</w:t>
      </w:r>
      <w:r w:rsidR="00BC15DF" w:rsidRPr="00256FFA">
        <w:t>e</w:t>
      </w:r>
      <w:r w:rsidR="009D4766" w:rsidRPr="00256FFA">
        <w:t>-CRF</w:t>
      </w:r>
      <w:r w:rsidR="00011588" w:rsidRPr="00256FFA">
        <w:t>的中期</w:t>
      </w:r>
      <w:r w:rsidR="009D4766" w:rsidRPr="00256FFA">
        <w:t>修改</w:t>
      </w:r>
      <w:r w:rsidR="009D4766" w:rsidRPr="00256FFA">
        <w:t>/</w:t>
      </w:r>
      <w:r w:rsidR="009D4766" w:rsidRPr="00256FFA">
        <w:t>数据录入</w:t>
      </w:r>
      <w:r w:rsidR="009D4766" w:rsidRPr="00256FFA">
        <w:t>/</w:t>
      </w:r>
      <w:r w:rsidR="009D4766" w:rsidRPr="00256FFA">
        <w:t>数据管理部分。</w:t>
      </w:r>
    </w:p>
    <w:p w14:paraId="70AA8611" w14:textId="152B59BF" w:rsidR="009D4766" w:rsidRPr="00256FFA" w:rsidRDefault="00011588" w:rsidP="00256FFA">
      <w:pPr>
        <w:spacing w:before="156" w:after="156"/>
        <w:ind w:firstLineChars="200" w:firstLine="482"/>
        <w:rPr>
          <w:b/>
          <w:bCs/>
        </w:rPr>
      </w:pPr>
      <w:r w:rsidRPr="00256FFA">
        <w:rPr>
          <w:b/>
          <w:bCs/>
        </w:rPr>
        <w:t>5</w:t>
      </w:r>
      <w:r w:rsidRPr="00256FFA">
        <w:rPr>
          <w:b/>
          <w:bCs/>
        </w:rPr>
        <w:t>、具体优惠措施：</w:t>
      </w:r>
    </w:p>
    <w:p w14:paraId="533F6440" w14:textId="28EE295F" w:rsidR="00011588" w:rsidRPr="00256FFA" w:rsidRDefault="009D4766" w:rsidP="00256FFA">
      <w:pPr>
        <w:spacing w:before="156" w:after="156"/>
        <w:ind w:firstLineChars="200" w:firstLine="480"/>
      </w:pPr>
      <w:r w:rsidRPr="00256FFA">
        <w:t>（</w:t>
      </w:r>
      <w:r w:rsidRPr="00256FFA">
        <w:t>1</w:t>
      </w:r>
      <w:r w:rsidRPr="00256FFA">
        <w:t>）</w:t>
      </w:r>
      <w:r w:rsidR="00011588" w:rsidRPr="00256FFA">
        <w:t>每个专业委员会、会员团体及每年可享受</w:t>
      </w:r>
      <w:r w:rsidR="00011588" w:rsidRPr="00256FFA">
        <w:t>1</w:t>
      </w:r>
      <w:r w:rsidR="00011588" w:rsidRPr="00256FFA">
        <w:t>项研究的优惠（项目周期不超过</w:t>
      </w:r>
      <w:r w:rsidR="00011588" w:rsidRPr="00256FFA">
        <w:t>2</w:t>
      </w:r>
      <w:r w:rsidR="00011588" w:rsidRPr="00256FFA">
        <w:t>年）；或经中联秘书长或部门主管副秘书长批准的课题（每年不超过</w:t>
      </w:r>
      <w:r w:rsidR="00011588" w:rsidRPr="00256FFA">
        <w:t>5</w:t>
      </w:r>
      <w:r w:rsidR="00011588" w:rsidRPr="00256FFA">
        <w:t>项）。</w:t>
      </w:r>
    </w:p>
    <w:p w14:paraId="470609C6" w14:textId="3231C447" w:rsidR="009D4766" w:rsidRPr="00256FFA" w:rsidRDefault="009D4766" w:rsidP="00256FFA">
      <w:pPr>
        <w:spacing w:before="156" w:after="156"/>
        <w:ind w:firstLineChars="200" w:firstLine="480"/>
      </w:pPr>
      <w:r w:rsidRPr="00256FFA">
        <w:t>（</w:t>
      </w:r>
      <w:r w:rsidRPr="00256FFA">
        <w:t>2</w:t>
      </w:r>
      <w:r w:rsidRPr="00256FFA">
        <w:t>）</w:t>
      </w:r>
      <w:r w:rsidR="00011588" w:rsidRPr="00256FFA">
        <w:t>每个项目收取</w:t>
      </w:r>
      <w:r w:rsidR="00011588" w:rsidRPr="00256FFA">
        <w:t>e-CRF</w:t>
      </w:r>
      <w:r w:rsidR="00011588" w:rsidRPr="00256FFA">
        <w:t>制作及系统维护费用</w:t>
      </w:r>
      <w:r w:rsidR="00011588" w:rsidRPr="00256FFA">
        <w:t>2</w:t>
      </w:r>
      <w:r w:rsidR="00011588" w:rsidRPr="00256FFA">
        <w:t>万元。</w:t>
      </w:r>
    </w:p>
    <w:p w14:paraId="4831C591" w14:textId="77F2285A" w:rsidR="000859BF" w:rsidRPr="00256FFA" w:rsidRDefault="00011588" w:rsidP="00256FFA">
      <w:pPr>
        <w:spacing w:before="156" w:after="156"/>
        <w:ind w:firstLineChars="200" w:firstLine="482"/>
        <w:rPr>
          <w:b/>
          <w:bCs/>
        </w:rPr>
      </w:pPr>
      <w:r w:rsidRPr="00256FFA">
        <w:rPr>
          <w:b/>
          <w:bCs/>
        </w:rPr>
        <w:t>（</w:t>
      </w:r>
      <w:r w:rsidRPr="00256FFA">
        <w:rPr>
          <w:b/>
          <w:bCs/>
        </w:rPr>
        <w:t>3</w:t>
      </w:r>
      <w:r w:rsidRPr="00256FFA">
        <w:rPr>
          <w:b/>
          <w:bCs/>
        </w:rPr>
        <w:t>）</w:t>
      </w:r>
      <w:r w:rsidR="000859BF" w:rsidRPr="00256FFA">
        <w:rPr>
          <w:b/>
          <w:bCs/>
        </w:rPr>
        <w:t>其他</w:t>
      </w:r>
      <w:r w:rsidR="000F452C" w:rsidRPr="00256FFA">
        <w:rPr>
          <w:b/>
          <w:bCs/>
        </w:rPr>
        <w:t>临床</w:t>
      </w:r>
      <w:r w:rsidR="000859BF" w:rsidRPr="00256FFA">
        <w:rPr>
          <w:b/>
          <w:bCs/>
        </w:rPr>
        <w:t>课题可享受优惠：</w:t>
      </w:r>
    </w:p>
    <w:p w14:paraId="101032F5" w14:textId="2002F7A3" w:rsidR="009D4766" w:rsidRPr="00256FFA" w:rsidRDefault="000859BF" w:rsidP="00256FFA">
      <w:pPr>
        <w:spacing w:before="156" w:after="156"/>
        <w:ind w:firstLineChars="200" w:firstLine="480"/>
      </w:pPr>
      <w:r w:rsidRPr="00256FFA">
        <w:t>随机系统：</w:t>
      </w:r>
      <w:r w:rsidRPr="00256FFA">
        <w:t>5000</w:t>
      </w:r>
      <w:r w:rsidRPr="00256FFA">
        <w:t>元</w:t>
      </w:r>
      <w:r w:rsidRPr="00256FFA">
        <w:t>/</w:t>
      </w:r>
      <w:r w:rsidRPr="00256FFA">
        <w:t>项目</w:t>
      </w:r>
      <w:r w:rsidR="00011588" w:rsidRPr="00256FFA">
        <w:t>；</w:t>
      </w:r>
    </w:p>
    <w:p w14:paraId="1B157190" w14:textId="36C4CBCB" w:rsidR="000859BF" w:rsidRPr="00256FFA" w:rsidRDefault="000859BF" w:rsidP="00256FFA">
      <w:pPr>
        <w:spacing w:before="156" w:after="156"/>
        <w:ind w:firstLineChars="200" w:firstLine="480"/>
      </w:pPr>
      <w:r w:rsidRPr="00256FFA">
        <w:t>EDC</w:t>
      </w:r>
      <w:r w:rsidRPr="00256FFA">
        <w:t>系统：</w:t>
      </w:r>
      <w:r w:rsidRPr="00256FFA">
        <w:t>e-CRF</w:t>
      </w:r>
      <w:r w:rsidRPr="00256FFA">
        <w:t>制作费</w:t>
      </w:r>
      <w:r w:rsidR="00011588" w:rsidRPr="00256FFA">
        <w:t>及系统维护费用</w:t>
      </w:r>
      <w:r w:rsidRPr="00256FFA">
        <w:t>2</w:t>
      </w:r>
      <w:r w:rsidRPr="00256FFA">
        <w:t>万元</w:t>
      </w:r>
      <w:r w:rsidRPr="00256FFA">
        <w:t>/2</w:t>
      </w:r>
      <w:r w:rsidRPr="00256FFA">
        <w:t>年</w:t>
      </w:r>
      <w:r w:rsidR="00011588" w:rsidRPr="00256FFA">
        <w:t>，另外</w:t>
      </w:r>
      <w:r w:rsidR="00AC237F" w:rsidRPr="00256FFA">
        <w:t>按照研究中心数量，收取培训及端口维护等费用（</w:t>
      </w:r>
      <w:r w:rsidRPr="00256FFA">
        <w:t>0.2</w:t>
      </w:r>
      <w:r w:rsidRPr="00256FFA">
        <w:t>万元</w:t>
      </w:r>
      <w:r w:rsidRPr="00256FFA">
        <w:t>/</w:t>
      </w:r>
      <w:r w:rsidRPr="00256FFA">
        <w:t>中心</w:t>
      </w:r>
      <w:r w:rsidRPr="00256FFA">
        <w:t>/2</w:t>
      </w:r>
      <w:r w:rsidRPr="00256FFA">
        <w:t>年</w:t>
      </w:r>
      <w:r w:rsidR="00AC237F" w:rsidRPr="00256FFA">
        <w:t>）。</w:t>
      </w:r>
    </w:p>
    <w:p w14:paraId="2262720C" w14:textId="4D0AB3EC" w:rsidR="009D4766" w:rsidRPr="00256FFA" w:rsidRDefault="009D4766" w:rsidP="00256FFA">
      <w:pPr>
        <w:spacing w:before="156" w:after="156"/>
        <w:ind w:firstLineChars="200" w:firstLine="480"/>
      </w:pPr>
    </w:p>
    <w:p w14:paraId="2EA53429" w14:textId="11FFF49A" w:rsidR="000859BF" w:rsidRPr="00256FFA" w:rsidRDefault="000859BF" w:rsidP="00256FFA">
      <w:pPr>
        <w:spacing w:before="156" w:after="156"/>
        <w:ind w:firstLineChars="200" w:firstLine="480"/>
      </w:pPr>
      <w:r w:rsidRPr="00256FFA">
        <w:t>联系人：杜敏，</w:t>
      </w:r>
      <w:r w:rsidRPr="00256FFA">
        <w:t>15101040270</w:t>
      </w:r>
    </w:p>
    <w:p w14:paraId="761631C9" w14:textId="77777777" w:rsidR="009D4766" w:rsidRPr="00256FFA" w:rsidRDefault="009D4766" w:rsidP="00256FFA">
      <w:pPr>
        <w:spacing w:before="156" w:after="156"/>
        <w:ind w:firstLineChars="200" w:firstLine="480"/>
      </w:pPr>
    </w:p>
    <w:sectPr w:rsidR="009D4766" w:rsidRPr="00256F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F2D2" w14:textId="77777777" w:rsidR="000B0C0C" w:rsidRDefault="000B0C0C" w:rsidP="009D4766">
      <w:pPr>
        <w:spacing w:before="120" w:after="120" w:line="240" w:lineRule="auto"/>
      </w:pPr>
      <w:r>
        <w:separator/>
      </w:r>
    </w:p>
  </w:endnote>
  <w:endnote w:type="continuationSeparator" w:id="0">
    <w:p w14:paraId="72241779" w14:textId="77777777" w:rsidR="000B0C0C" w:rsidRDefault="000B0C0C" w:rsidP="009D4766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22AA" w14:textId="77777777" w:rsidR="009D4766" w:rsidRDefault="009D4766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A4D6" w14:textId="77777777" w:rsidR="009D4766" w:rsidRDefault="009D4766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9A4E" w14:textId="77777777" w:rsidR="009D4766" w:rsidRDefault="009D4766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A1EC" w14:textId="77777777" w:rsidR="000B0C0C" w:rsidRDefault="000B0C0C" w:rsidP="009D4766">
      <w:pPr>
        <w:spacing w:before="120" w:after="120" w:line="240" w:lineRule="auto"/>
      </w:pPr>
      <w:r>
        <w:separator/>
      </w:r>
    </w:p>
  </w:footnote>
  <w:footnote w:type="continuationSeparator" w:id="0">
    <w:p w14:paraId="53E54356" w14:textId="77777777" w:rsidR="000B0C0C" w:rsidRDefault="000B0C0C" w:rsidP="009D4766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3806" w14:textId="77777777" w:rsidR="009D4766" w:rsidRDefault="009D4766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15F7" w14:textId="77777777" w:rsidR="009D4766" w:rsidRDefault="009D4766">
    <w:pPr>
      <w:pStyle w:val="a3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3A60" w14:textId="77777777" w:rsidR="009D4766" w:rsidRDefault="009D4766">
    <w:pPr>
      <w:pStyle w:val="a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3C"/>
    <w:rsid w:val="00011588"/>
    <w:rsid w:val="000859BF"/>
    <w:rsid w:val="000B0C0C"/>
    <w:rsid w:val="000F452C"/>
    <w:rsid w:val="00256FFA"/>
    <w:rsid w:val="00257A9B"/>
    <w:rsid w:val="006042FE"/>
    <w:rsid w:val="00980DA0"/>
    <w:rsid w:val="00996C3C"/>
    <w:rsid w:val="009D4766"/>
    <w:rsid w:val="00AC237F"/>
    <w:rsid w:val="00AF68F0"/>
    <w:rsid w:val="00BC15DF"/>
    <w:rsid w:val="00BC2939"/>
    <w:rsid w:val="00C535C4"/>
    <w:rsid w:val="00C63952"/>
    <w:rsid w:val="00DA5780"/>
    <w:rsid w:val="00EB1AA9"/>
    <w:rsid w:val="00EC4FDC"/>
    <w:rsid w:val="00F2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FACFC"/>
  <w15:chartTrackingRefBased/>
  <w15:docId w15:val="{1A174CE9-76FE-4CAE-A660-33FE4F51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>
      <w:pPr>
        <w:spacing w:beforeLines="50" w:before="50" w:afterLines="50" w:after="50"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7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76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Iris</dc:creator>
  <cp:keywords/>
  <dc:description/>
  <cp:lastModifiedBy>du Iris</cp:lastModifiedBy>
  <cp:revision>12</cp:revision>
  <dcterms:created xsi:type="dcterms:W3CDTF">2021-11-30T01:24:00Z</dcterms:created>
  <dcterms:modified xsi:type="dcterms:W3CDTF">2021-11-30T08:49:00Z</dcterms:modified>
</cp:coreProperties>
</file>